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6A" w:rsidRPr="005A1AA6" w:rsidRDefault="009B366A" w:rsidP="009B3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AA6">
        <w:rPr>
          <w:rFonts w:ascii="Times New Roman" w:hAnsi="Times New Roman" w:cs="Times New Roman"/>
          <w:b/>
          <w:bCs/>
          <w:sz w:val="28"/>
          <w:szCs w:val="28"/>
        </w:rPr>
        <w:t>Policy 4: Code of Conduct for Tridax Africa Company Limited</w:t>
      </w:r>
    </w:p>
    <w:p w:rsidR="009B366A" w:rsidRPr="009B366A" w:rsidRDefault="009B366A" w:rsidP="009B366A">
      <w:p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Effective Date: [Insert Date]</w:t>
      </w:r>
    </w:p>
    <w:p w:rsidR="009B366A" w:rsidRPr="009B366A" w:rsidRDefault="009B366A" w:rsidP="009B366A">
      <w:pPr>
        <w:rPr>
          <w:sz w:val="24"/>
          <w:szCs w:val="24"/>
        </w:rPr>
      </w:pPr>
      <w:r w:rsidRPr="009B366A">
        <w:rPr>
          <w:sz w:val="24"/>
          <w:szCs w:val="24"/>
        </w:rPr>
        <w:t>Tridax Africa Company Limited is dedicated to creating a professional, inclusive, and ethical environment for everyone involved with our company, including employees, authors, and reviewers. This Code of Conduct outlines our expectations for behaviour, anti-discrimination policies, and the management of conflicts of interest.</w:t>
      </w:r>
    </w:p>
    <w:p w:rsidR="009B366A" w:rsidRPr="009B366A" w:rsidRDefault="009B366A" w:rsidP="009B366A">
      <w:pPr>
        <w:rPr>
          <w:b/>
          <w:bCs/>
          <w:sz w:val="24"/>
          <w:szCs w:val="24"/>
        </w:rPr>
      </w:pPr>
      <w:r w:rsidRPr="009B366A">
        <w:rPr>
          <w:b/>
          <w:bCs/>
          <w:sz w:val="24"/>
          <w:szCs w:val="24"/>
        </w:rPr>
        <w:t>1. Workplace Behaviour</w:t>
      </w:r>
    </w:p>
    <w:p w:rsidR="009B366A" w:rsidRPr="009B366A" w:rsidRDefault="009B366A" w:rsidP="009B366A">
      <w:pPr>
        <w:numPr>
          <w:ilvl w:val="0"/>
          <w:numId w:val="5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Professionalism</w:t>
      </w:r>
      <w:r w:rsidRPr="009B366A">
        <w:rPr>
          <w:sz w:val="24"/>
          <w:szCs w:val="24"/>
        </w:rPr>
        <w:t>: Everyone at Tridax Africa is expected to behave professionally. This means:</w:t>
      </w:r>
    </w:p>
    <w:p w:rsidR="009B366A" w:rsidRPr="009B366A" w:rsidRDefault="009B366A" w:rsidP="009B366A">
      <w:pPr>
        <w:numPr>
          <w:ilvl w:val="1"/>
          <w:numId w:val="5"/>
        </w:numPr>
        <w:rPr>
          <w:sz w:val="24"/>
          <w:szCs w:val="24"/>
        </w:rPr>
      </w:pPr>
      <w:r w:rsidRPr="009B366A">
        <w:rPr>
          <w:sz w:val="24"/>
          <w:szCs w:val="24"/>
        </w:rPr>
        <w:t>Treating everyone with respect and courtesy.</w:t>
      </w:r>
    </w:p>
    <w:p w:rsidR="009B366A" w:rsidRPr="009B366A" w:rsidRDefault="009B366A" w:rsidP="009B366A">
      <w:pPr>
        <w:numPr>
          <w:ilvl w:val="1"/>
          <w:numId w:val="5"/>
        </w:numPr>
        <w:rPr>
          <w:sz w:val="24"/>
          <w:szCs w:val="24"/>
        </w:rPr>
      </w:pPr>
      <w:r w:rsidRPr="009B366A">
        <w:rPr>
          <w:sz w:val="24"/>
          <w:szCs w:val="24"/>
        </w:rPr>
        <w:t>Communicating honestly and constructively.</w:t>
      </w:r>
    </w:p>
    <w:p w:rsidR="009B366A" w:rsidRPr="009B366A" w:rsidRDefault="009B366A" w:rsidP="009B366A">
      <w:pPr>
        <w:numPr>
          <w:ilvl w:val="1"/>
          <w:numId w:val="5"/>
        </w:numPr>
        <w:rPr>
          <w:sz w:val="24"/>
          <w:szCs w:val="24"/>
        </w:rPr>
      </w:pPr>
      <w:r w:rsidRPr="009B366A">
        <w:rPr>
          <w:sz w:val="24"/>
          <w:szCs w:val="24"/>
        </w:rPr>
        <w:t>Acting with integrity and taking responsibility for your actions.</w:t>
      </w:r>
    </w:p>
    <w:p w:rsidR="009B366A" w:rsidRPr="009B366A" w:rsidRDefault="009B366A" w:rsidP="009B366A">
      <w:pPr>
        <w:numPr>
          <w:ilvl w:val="0"/>
          <w:numId w:val="5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Ethics</w:t>
      </w:r>
      <w:r w:rsidRPr="009B366A">
        <w:rPr>
          <w:sz w:val="24"/>
          <w:szCs w:val="24"/>
        </w:rPr>
        <w:t>: High ethical standards are essential. This includes:</w:t>
      </w:r>
    </w:p>
    <w:p w:rsidR="009B366A" w:rsidRPr="009B366A" w:rsidRDefault="009B366A" w:rsidP="009B366A">
      <w:pPr>
        <w:numPr>
          <w:ilvl w:val="1"/>
          <w:numId w:val="5"/>
        </w:numPr>
        <w:rPr>
          <w:sz w:val="24"/>
          <w:szCs w:val="24"/>
        </w:rPr>
      </w:pPr>
      <w:r w:rsidRPr="009B366A">
        <w:rPr>
          <w:sz w:val="24"/>
          <w:szCs w:val="24"/>
        </w:rPr>
        <w:t>Being truthful and accurate in all communications.</w:t>
      </w:r>
    </w:p>
    <w:p w:rsidR="009B366A" w:rsidRPr="009B366A" w:rsidRDefault="009B366A" w:rsidP="009B366A">
      <w:pPr>
        <w:numPr>
          <w:ilvl w:val="1"/>
          <w:numId w:val="5"/>
        </w:numPr>
        <w:rPr>
          <w:sz w:val="24"/>
          <w:szCs w:val="24"/>
        </w:rPr>
      </w:pPr>
      <w:r w:rsidRPr="009B366A">
        <w:rPr>
          <w:sz w:val="24"/>
          <w:szCs w:val="24"/>
        </w:rPr>
        <w:t>Avoiding dishonest behaviour, such as plagiarism or lying.</w:t>
      </w:r>
    </w:p>
    <w:p w:rsidR="009B366A" w:rsidRPr="009B366A" w:rsidRDefault="009B366A" w:rsidP="009B366A">
      <w:pPr>
        <w:rPr>
          <w:b/>
          <w:bCs/>
          <w:sz w:val="24"/>
          <w:szCs w:val="24"/>
        </w:rPr>
      </w:pPr>
      <w:r w:rsidRPr="009B366A">
        <w:rPr>
          <w:b/>
          <w:bCs/>
          <w:sz w:val="24"/>
          <w:szCs w:val="24"/>
        </w:rPr>
        <w:t>2. Anti-Discrimination</w:t>
      </w:r>
    </w:p>
    <w:p w:rsidR="009B366A" w:rsidRPr="009B366A" w:rsidRDefault="009B366A" w:rsidP="009B366A">
      <w:pPr>
        <w:numPr>
          <w:ilvl w:val="0"/>
          <w:numId w:val="6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Equal Opportunity</w:t>
      </w:r>
      <w:r w:rsidRPr="009B366A">
        <w:rPr>
          <w:sz w:val="24"/>
          <w:szCs w:val="24"/>
        </w:rPr>
        <w:t>: Tridax Africa is an equal opportunity organization. We do not tolerate discrimination based on race, gender, age, sexual orientation, disability, religion, national origin, or any other protected characteristic.</w:t>
      </w:r>
    </w:p>
    <w:p w:rsidR="009B366A" w:rsidRPr="009B366A" w:rsidRDefault="009B366A" w:rsidP="009B366A">
      <w:pPr>
        <w:numPr>
          <w:ilvl w:val="0"/>
          <w:numId w:val="6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Anti-Harassment</w:t>
      </w:r>
      <w:r w:rsidRPr="009B366A">
        <w:rPr>
          <w:sz w:val="24"/>
          <w:szCs w:val="24"/>
        </w:rPr>
        <w:t>: Harassment, including sexual harassment, bullying, and any form of abuse, is not tolerated. This applies to all interactions within the company and with outside parties.</w:t>
      </w:r>
    </w:p>
    <w:p w:rsidR="009B366A" w:rsidRPr="009B366A" w:rsidRDefault="009B366A" w:rsidP="009B366A">
      <w:pPr>
        <w:numPr>
          <w:ilvl w:val="0"/>
          <w:numId w:val="6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Reporting and Resolution</w:t>
      </w:r>
      <w:r w:rsidRPr="009B366A">
        <w:rPr>
          <w:sz w:val="24"/>
          <w:szCs w:val="24"/>
        </w:rPr>
        <w:t>: If you experience or witness discrimination or harassment, report it immediately to [HR contact or designated person]. We will investigate all reports promptly and take appropriate action.</w:t>
      </w:r>
    </w:p>
    <w:p w:rsidR="009B366A" w:rsidRPr="009B366A" w:rsidRDefault="009B366A" w:rsidP="009B366A">
      <w:pPr>
        <w:rPr>
          <w:b/>
          <w:bCs/>
          <w:sz w:val="24"/>
          <w:szCs w:val="24"/>
        </w:rPr>
      </w:pPr>
      <w:r w:rsidRPr="009B366A">
        <w:rPr>
          <w:b/>
          <w:bCs/>
          <w:sz w:val="24"/>
          <w:szCs w:val="24"/>
        </w:rPr>
        <w:t>3. Conflict of Interest</w:t>
      </w:r>
    </w:p>
    <w:p w:rsidR="009B366A" w:rsidRPr="009B366A" w:rsidRDefault="009B366A" w:rsidP="009B366A">
      <w:pPr>
        <w:numPr>
          <w:ilvl w:val="0"/>
          <w:numId w:val="7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lastRenderedPageBreak/>
        <w:t>Disclosure Requirements</w:t>
      </w:r>
      <w:r w:rsidRPr="009B366A">
        <w:rPr>
          <w:sz w:val="24"/>
          <w:szCs w:val="24"/>
        </w:rPr>
        <w:t>: Authors, reviewers, and editors must disclose any potential conflicts of interest. This means:</w:t>
      </w:r>
    </w:p>
    <w:p w:rsidR="009B366A" w:rsidRPr="009B366A" w:rsidRDefault="009B366A" w:rsidP="009B366A">
      <w:pPr>
        <w:numPr>
          <w:ilvl w:val="1"/>
          <w:numId w:val="7"/>
        </w:numPr>
        <w:rPr>
          <w:sz w:val="24"/>
          <w:szCs w:val="24"/>
        </w:rPr>
      </w:pPr>
      <w:r w:rsidRPr="009B366A">
        <w:rPr>
          <w:sz w:val="24"/>
          <w:szCs w:val="24"/>
        </w:rPr>
        <w:t>Sharing any financial interests, such as stocks or payments, that could influence your work.</w:t>
      </w:r>
    </w:p>
    <w:p w:rsidR="009B366A" w:rsidRPr="009B366A" w:rsidRDefault="009B366A" w:rsidP="009B366A">
      <w:pPr>
        <w:numPr>
          <w:ilvl w:val="1"/>
          <w:numId w:val="7"/>
        </w:numPr>
        <w:rPr>
          <w:sz w:val="24"/>
          <w:szCs w:val="24"/>
        </w:rPr>
      </w:pPr>
      <w:r w:rsidRPr="009B366A">
        <w:rPr>
          <w:sz w:val="24"/>
          <w:szCs w:val="24"/>
        </w:rPr>
        <w:t>Mentioning any personal relationships that might affect your objectivity.</w:t>
      </w:r>
    </w:p>
    <w:p w:rsidR="009B366A" w:rsidRPr="009B366A" w:rsidRDefault="009B366A" w:rsidP="009B366A">
      <w:pPr>
        <w:numPr>
          <w:ilvl w:val="1"/>
          <w:numId w:val="7"/>
        </w:numPr>
        <w:rPr>
          <w:sz w:val="24"/>
          <w:szCs w:val="24"/>
        </w:rPr>
      </w:pPr>
      <w:r w:rsidRPr="009B366A">
        <w:rPr>
          <w:sz w:val="24"/>
          <w:szCs w:val="24"/>
        </w:rPr>
        <w:t>Notifying us of any other situations that could create a conflict of interest.</w:t>
      </w:r>
    </w:p>
    <w:p w:rsidR="009B366A" w:rsidRPr="009B366A" w:rsidRDefault="009B366A" w:rsidP="009B366A">
      <w:pPr>
        <w:numPr>
          <w:ilvl w:val="0"/>
          <w:numId w:val="7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Review and Management</w:t>
      </w:r>
      <w:r w:rsidRPr="009B366A">
        <w:rPr>
          <w:sz w:val="24"/>
          <w:szCs w:val="24"/>
        </w:rPr>
        <w:t>: We will review disclosed conflicts of interest and decide on the best course of action. This might include:</w:t>
      </w:r>
    </w:p>
    <w:p w:rsidR="009B366A" w:rsidRPr="009B366A" w:rsidRDefault="009B366A" w:rsidP="009B366A">
      <w:pPr>
        <w:numPr>
          <w:ilvl w:val="1"/>
          <w:numId w:val="7"/>
        </w:numPr>
        <w:rPr>
          <w:sz w:val="24"/>
          <w:szCs w:val="24"/>
        </w:rPr>
      </w:pPr>
      <w:r w:rsidRPr="009B366A">
        <w:rPr>
          <w:sz w:val="24"/>
          <w:szCs w:val="24"/>
        </w:rPr>
        <w:t>Asking someone to step away from certain decisions or activities.</w:t>
      </w:r>
    </w:p>
    <w:p w:rsidR="009B366A" w:rsidRPr="009B366A" w:rsidRDefault="009B366A" w:rsidP="009B366A">
      <w:pPr>
        <w:numPr>
          <w:ilvl w:val="1"/>
          <w:numId w:val="7"/>
        </w:numPr>
        <w:rPr>
          <w:sz w:val="24"/>
          <w:szCs w:val="24"/>
        </w:rPr>
      </w:pPr>
      <w:r w:rsidRPr="009B366A">
        <w:rPr>
          <w:sz w:val="24"/>
          <w:szCs w:val="24"/>
        </w:rPr>
        <w:t>Reassigning tasks to avoid bias.</w:t>
      </w:r>
    </w:p>
    <w:p w:rsidR="009B366A" w:rsidRPr="009B366A" w:rsidRDefault="009B366A" w:rsidP="009B366A">
      <w:pPr>
        <w:numPr>
          <w:ilvl w:val="1"/>
          <w:numId w:val="7"/>
        </w:numPr>
        <w:rPr>
          <w:sz w:val="24"/>
          <w:szCs w:val="24"/>
        </w:rPr>
      </w:pPr>
      <w:r w:rsidRPr="009B366A">
        <w:rPr>
          <w:sz w:val="24"/>
          <w:szCs w:val="24"/>
        </w:rPr>
        <w:t>Taking other steps to maintain objectivity and integrity.</w:t>
      </w:r>
    </w:p>
    <w:p w:rsidR="009B366A" w:rsidRPr="009B366A" w:rsidRDefault="009B366A" w:rsidP="009B366A">
      <w:pPr>
        <w:numPr>
          <w:ilvl w:val="0"/>
          <w:numId w:val="7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Transparency</w:t>
      </w:r>
      <w:r w:rsidRPr="009B366A">
        <w:rPr>
          <w:sz w:val="24"/>
          <w:szCs w:val="24"/>
        </w:rPr>
        <w:t>: Being open about conflicts of interest helps maintain trust. We encourage everyone to identify and disclose potential conflicts proactively.</w:t>
      </w:r>
    </w:p>
    <w:p w:rsidR="009B366A" w:rsidRPr="009B366A" w:rsidRDefault="009B366A" w:rsidP="009B366A">
      <w:pPr>
        <w:rPr>
          <w:b/>
          <w:bCs/>
          <w:sz w:val="24"/>
          <w:szCs w:val="24"/>
        </w:rPr>
      </w:pPr>
      <w:r w:rsidRPr="009B366A">
        <w:rPr>
          <w:b/>
          <w:bCs/>
          <w:sz w:val="24"/>
          <w:szCs w:val="24"/>
        </w:rPr>
        <w:t>Implementation and Compliance</w:t>
      </w:r>
    </w:p>
    <w:p w:rsidR="009B366A" w:rsidRPr="009B366A" w:rsidRDefault="009B366A" w:rsidP="009B366A">
      <w:pPr>
        <w:numPr>
          <w:ilvl w:val="0"/>
          <w:numId w:val="8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Training</w:t>
      </w:r>
      <w:r w:rsidRPr="009B366A">
        <w:rPr>
          <w:sz w:val="24"/>
          <w:szCs w:val="24"/>
        </w:rPr>
        <w:t>: We will provide regular training on this Code of Conduct to ensure everyone understands our expectations for professional behaviour, anti-discrimination policies, and conflict of interest disclosure.</w:t>
      </w:r>
    </w:p>
    <w:p w:rsidR="009B366A" w:rsidRPr="009B366A" w:rsidRDefault="009B366A" w:rsidP="009B366A">
      <w:pPr>
        <w:numPr>
          <w:ilvl w:val="0"/>
          <w:numId w:val="8"/>
        </w:num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Monitoring and Enforcement</w:t>
      </w:r>
      <w:r w:rsidRPr="009B366A">
        <w:rPr>
          <w:sz w:val="24"/>
          <w:szCs w:val="24"/>
        </w:rPr>
        <w:t>: We will regularly check compliance with this Code of Conduct. Violations may result in disciplinary action, including termination of employment or engagement.</w:t>
      </w:r>
    </w:p>
    <w:p w:rsidR="009B366A" w:rsidRPr="009B366A" w:rsidRDefault="009B366A" w:rsidP="009B366A">
      <w:pPr>
        <w:rPr>
          <w:b/>
          <w:bCs/>
          <w:sz w:val="24"/>
          <w:szCs w:val="24"/>
        </w:rPr>
      </w:pPr>
      <w:r w:rsidRPr="009B366A">
        <w:rPr>
          <w:b/>
          <w:bCs/>
          <w:sz w:val="24"/>
          <w:szCs w:val="24"/>
        </w:rPr>
        <w:t>Contact Information</w:t>
      </w:r>
    </w:p>
    <w:p w:rsidR="009B366A" w:rsidRPr="009B366A" w:rsidRDefault="009B366A" w:rsidP="009B366A">
      <w:pPr>
        <w:rPr>
          <w:sz w:val="24"/>
          <w:szCs w:val="24"/>
        </w:rPr>
      </w:pPr>
      <w:r w:rsidRPr="009B366A">
        <w:rPr>
          <w:sz w:val="24"/>
          <w:szCs w:val="24"/>
        </w:rPr>
        <w:t>For any questions or more information about our Code of Conduct, please contact us at [contact email].</w:t>
      </w:r>
    </w:p>
    <w:p w:rsidR="009B366A" w:rsidRPr="009B366A" w:rsidRDefault="009B366A" w:rsidP="009B366A">
      <w:pPr>
        <w:rPr>
          <w:sz w:val="24"/>
          <w:szCs w:val="24"/>
        </w:rPr>
      </w:pPr>
      <w:r w:rsidRPr="009B366A">
        <w:rPr>
          <w:sz w:val="24"/>
          <w:szCs w:val="24"/>
        </w:rPr>
        <w:pict>
          <v:rect id="_x0000_i1025" style="width:0;height:0" o:hralign="center" o:hrstd="t" o:hrnoshade="t" o:hr="t" fillcolor="#0d0d0d" stroked="f"/>
        </w:pict>
      </w:r>
    </w:p>
    <w:p w:rsidR="009B366A" w:rsidRPr="009B366A" w:rsidRDefault="009B366A" w:rsidP="005A1AA6">
      <w:pPr>
        <w:jc w:val="both"/>
        <w:rPr>
          <w:sz w:val="24"/>
          <w:szCs w:val="24"/>
        </w:rPr>
      </w:pPr>
      <w:r w:rsidRPr="009B366A">
        <w:rPr>
          <w:sz w:val="24"/>
          <w:szCs w:val="24"/>
        </w:rPr>
        <w:t>This Code of Conduct helps ensure that Tridax Africa Company Limited fosters a professional, inclusive, and ethical environment, promoting integrity and respect in all interactions.</w:t>
      </w:r>
    </w:p>
    <w:p w:rsidR="009B366A" w:rsidRPr="009B366A" w:rsidRDefault="009B366A" w:rsidP="009B366A">
      <w:p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lastRenderedPageBreak/>
        <w:t xml:space="preserve">Tridax Africa Company </w:t>
      </w:r>
      <w:bookmarkStart w:id="0" w:name="_GoBack"/>
      <w:bookmarkEnd w:id="0"/>
      <w:r w:rsidR="005A1AA6" w:rsidRPr="009B366A">
        <w:rPr>
          <w:b/>
          <w:bCs/>
          <w:sz w:val="24"/>
          <w:szCs w:val="24"/>
        </w:rPr>
        <w:t xml:space="preserve">Limited </w:t>
      </w:r>
      <w:r w:rsidRPr="009B366A">
        <w:rPr>
          <w:sz w:val="24"/>
          <w:szCs w:val="24"/>
        </w:rPr>
        <w:br/>
        <w:t>[Company Address</w:t>
      </w:r>
      <w:proofErr w:type="gramStart"/>
      <w:r w:rsidRPr="009B366A">
        <w:rPr>
          <w:sz w:val="24"/>
          <w:szCs w:val="24"/>
        </w:rPr>
        <w:t>]</w:t>
      </w:r>
      <w:proofErr w:type="gramEnd"/>
      <w:r w:rsidRPr="009B366A">
        <w:rPr>
          <w:sz w:val="24"/>
          <w:szCs w:val="24"/>
        </w:rPr>
        <w:br/>
        <w:t>[City, Country, ZIP Code]</w:t>
      </w:r>
      <w:r w:rsidRPr="009B366A">
        <w:rPr>
          <w:sz w:val="24"/>
          <w:szCs w:val="24"/>
        </w:rPr>
        <w:br/>
        <w:t>[Contact Email]</w:t>
      </w:r>
      <w:r w:rsidRPr="009B366A">
        <w:rPr>
          <w:sz w:val="24"/>
          <w:szCs w:val="24"/>
        </w:rPr>
        <w:br/>
        <w:t>[Phone Number]</w:t>
      </w:r>
    </w:p>
    <w:p w:rsidR="009B366A" w:rsidRPr="009B366A" w:rsidRDefault="009B366A" w:rsidP="009B366A">
      <w:pPr>
        <w:rPr>
          <w:sz w:val="24"/>
          <w:szCs w:val="24"/>
        </w:rPr>
      </w:pPr>
      <w:r w:rsidRPr="009B366A">
        <w:rPr>
          <w:b/>
          <w:bCs/>
          <w:sz w:val="24"/>
          <w:szCs w:val="24"/>
        </w:rPr>
        <w:t>Date of Last Revision: [Insert Date]</w:t>
      </w:r>
    </w:p>
    <w:p w:rsidR="004A042A" w:rsidRPr="009B366A" w:rsidRDefault="00A77E5A" w:rsidP="009B366A">
      <w:pPr>
        <w:rPr>
          <w:sz w:val="24"/>
          <w:szCs w:val="24"/>
        </w:rPr>
      </w:pPr>
    </w:p>
    <w:sectPr w:rsidR="004A042A" w:rsidRPr="009B366A" w:rsidSect="009B366A">
      <w:pgSz w:w="11907" w:h="16839" w:code="9"/>
      <w:pgMar w:top="21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F83"/>
    <w:multiLevelType w:val="multilevel"/>
    <w:tmpl w:val="96C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E400F"/>
    <w:multiLevelType w:val="multilevel"/>
    <w:tmpl w:val="7C4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C5EC7"/>
    <w:multiLevelType w:val="multilevel"/>
    <w:tmpl w:val="7DA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181D25"/>
    <w:multiLevelType w:val="multilevel"/>
    <w:tmpl w:val="B834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1B2F38"/>
    <w:multiLevelType w:val="multilevel"/>
    <w:tmpl w:val="6AE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27109E"/>
    <w:multiLevelType w:val="multilevel"/>
    <w:tmpl w:val="5BC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99560E"/>
    <w:multiLevelType w:val="multilevel"/>
    <w:tmpl w:val="42F0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97649A"/>
    <w:multiLevelType w:val="multilevel"/>
    <w:tmpl w:val="802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6A"/>
    <w:rsid w:val="00552F62"/>
    <w:rsid w:val="005A1AA6"/>
    <w:rsid w:val="00895BE7"/>
    <w:rsid w:val="009B366A"/>
    <w:rsid w:val="00A77E5A"/>
    <w:rsid w:val="00AC2433"/>
    <w:rsid w:val="00AC2DD7"/>
    <w:rsid w:val="00D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Nasibu</dc:creator>
  <cp:lastModifiedBy>Nasibu</cp:lastModifiedBy>
  <cp:revision>2</cp:revision>
  <dcterms:created xsi:type="dcterms:W3CDTF">2024-05-17T20:25:00Z</dcterms:created>
  <dcterms:modified xsi:type="dcterms:W3CDTF">2024-05-17T21:35:00Z</dcterms:modified>
</cp:coreProperties>
</file>